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</w:pPr>
      <w:r>
        <w:t>2024年中国白羽肉鸡创新大会</w:t>
      </w:r>
      <w:r>
        <w:br w:type="textWrapping"/>
      </w:r>
      <w:r>
        <w:t>在沈阳盛大召开，共谋产业创新发展新篇章</w:t>
      </w:r>
    </w:p>
    <w:p>
      <w:pPr>
        <w:pStyle w:val="3"/>
        <w:keepNext w:val="0"/>
        <w:keepLines w:val="0"/>
        <w:pageBreakBefore w:val="0"/>
        <w:widowControl/>
        <w:shd w:val="clear" w:color="auto" w:fill="FDFDFE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57" w:afterLines="50" w:afterAutospacing="0" w:line="500" w:lineRule="exact"/>
        <w:ind w:firstLine="480" w:firstLineChars="200"/>
        <w:textAlignment w:val="auto"/>
        <w:rPr>
          <w:rFonts w:hint="eastAsia" w:ascii="华文宋体" w:hAnsi="华文宋体" w:eastAsia="华文宋体" w:cs="华文宋体"/>
          <w:color w:val="05073B"/>
          <w:shd w:val="clear" w:color="auto" w:fill="FDFDFE"/>
        </w:rPr>
      </w:pPr>
      <w:r>
        <w:rPr>
          <w:rFonts w:hint="eastAsia" w:ascii="华文宋体" w:hAnsi="华文宋体" w:eastAsia="华文宋体" w:cs="华文宋体"/>
          <w:color w:val="05073B"/>
          <w:shd w:val="clear" w:color="auto" w:fill="FDFDFE"/>
        </w:rPr>
        <w:t>金秋送爽、丹桂飘香，9月26</w:t>
      </w:r>
      <w:r>
        <w:rPr>
          <w:rFonts w:hint="eastAsia" w:ascii="华文宋体" w:hAnsi="华文宋体" w:eastAsia="华文宋体" w:cs="华文宋体"/>
          <w:color w:val="05073B"/>
          <w:shd w:val="clear" w:color="auto" w:fill="FDFDFE"/>
          <w:lang w:eastAsia="zh-CN"/>
        </w:rPr>
        <w:t>—</w:t>
      </w:r>
      <w:r>
        <w:rPr>
          <w:rFonts w:hint="eastAsia" w:ascii="华文宋体" w:hAnsi="华文宋体" w:eastAsia="华文宋体" w:cs="华文宋体"/>
          <w:color w:val="05073B"/>
          <w:shd w:val="clear" w:color="auto" w:fill="FDFDFE"/>
        </w:rPr>
        <w:t>27日，2024年中国白羽肉鸡创新大会在沈阳万豪酒店隆重召开。本次大会由辽宁省畜牧业协会白羽肉鸡分会主办，汇聚了行业内众多领导、嘉宾及企业家，共同探讨白羽肉鸡产业的创新发展之路。</w:t>
      </w:r>
    </w:p>
    <w:p>
      <w:pPr>
        <w:pStyle w:val="3"/>
        <w:keepNext w:val="0"/>
        <w:keepLines w:val="0"/>
        <w:pageBreakBefore w:val="0"/>
        <w:widowControl/>
        <w:shd w:val="clear" w:color="auto" w:fill="FDFDFE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57" w:afterLines="50" w:afterAutospacing="0" w:line="500" w:lineRule="exact"/>
        <w:ind w:firstLine="480" w:firstLineChars="200"/>
        <w:textAlignment w:val="auto"/>
        <w:rPr>
          <w:rFonts w:hint="eastAsia" w:ascii="华文宋体" w:hAnsi="华文宋体" w:eastAsia="华文宋体" w:cs="华文宋体"/>
          <w:color w:val="05073B"/>
          <w:shd w:val="clear" w:color="auto" w:fill="FDFDFE"/>
        </w:rPr>
      </w:pPr>
      <w:r>
        <w:rPr>
          <w:rFonts w:hint="eastAsia" w:ascii="华文宋体" w:hAnsi="华文宋体" w:eastAsia="华文宋体" w:cs="华文宋体"/>
          <w:color w:val="05073B"/>
          <w:shd w:val="clear" w:color="auto" w:fill="FDFDFE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-20320</wp:posOffset>
            </wp:positionH>
            <wp:positionV relativeFrom="page">
              <wp:posOffset>6731000</wp:posOffset>
            </wp:positionV>
            <wp:extent cx="3376930" cy="2423160"/>
            <wp:effectExtent l="0" t="0" r="6350" b="0"/>
            <wp:wrapSquare wrapText="bothSides"/>
            <wp:docPr id="2" name="图片 2" descr="苗宝奇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苗宝奇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宋体" w:hAnsi="华文宋体" w:eastAsia="华文宋体" w:cs="华文宋体"/>
          <w:color w:val="05073B"/>
          <w:shd w:val="clear" w:color="auto" w:fill="FDFDFE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138430</wp:posOffset>
            </wp:positionV>
            <wp:extent cx="5268595" cy="2235835"/>
            <wp:effectExtent l="0" t="0" r="4445" b="4445"/>
            <wp:wrapSquare wrapText="bothSides"/>
            <wp:docPr id="1" name="图片 1" descr="会场整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会场整体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宋体" w:hAnsi="华文宋体" w:eastAsia="华文宋体" w:cs="华文宋体"/>
          <w:color w:val="05073B"/>
          <w:shd w:val="clear" w:color="auto" w:fill="FDFDFE"/>
        </w:rPr>
        <w:t>大会在辽宁省畜牧业协会秘书长、沈阳文捷生物科技有限公司董事长苗宝奇先生的主持下拉开帷幕。他首先对到场的七家鼎力协办单位——勃林格殷格翰动物保健</w:t>
      </w:r>
      <w:r>
        <w:rPr>
          <w:rFonts w:hint="eastAsia" w:ascii="华文宋体" w:hAnsi="华文宋体" w:eastAsia="华文宋体" w:cs="华文宋体"/>
          <w:color w:val="05073B"/>
          <w:shd w:val="clear" w:color="auto" w:fill="FDFDFE"/>
          <w:lang w:eastAsia="zh-CN"/>
        </w:rPr>
        <w:t>（</w:t>
      </w:r>
      <w:r>
        <w:rPr>
          <w:rFonts w:hint="eastAsia" w:ascii="华文宋体" w:hAnsi="华文宋体" w:eastAsia="华文宋体" w:cs="华文宋体"/>
          <w:color w:val="05073B"/>
          <w:shd w:val="clear" w:color="auto" w:fill="FDFDFE"/>
        </w:rPr>
        <w:t>中国</w:t>
      </w:r>
      <w:r>
        <w:rPr>
          <w:rFonts w:hint="eastAsia" w:ascii="华文宋体" w:hAnsi="华文宋体" w:eastAsia="华文宋体" w:cs="华文宋体"/>
          <w:color w:val="05073B"/>
          <w:shd w:val="clear" w:color="auto" w:fill="FDFDFE"/>
          <w:lang w:eastAsia="zh-CN"/>
        </w:rPr>
        <w:t>）</w:t>
      </w:r>
      <w:r>
        <w:rPr>
          <w:rFonts w:hint="eastAsia" w:ascii="华文宋体" w:hAnsi="华文宋体" w:eastAsia="华文宋体" w:cs="华文宋体"/>
          <w:color w:val="05073B"/>
          <w:shd w:val="clear" w:color="auto" w:fill="FDFDFE"/>
        </w:rPr>
        <w:t>有限公司、天津瑞普生物技术股份有限公司、礼蓝（上海）动物保健有限公司、青岛易邦生物工程有限公司、帝斯曼-芬美意动物营养与保健、威隆亚士可国际制药集团、济南亿民动物药业有限公司表示了衷心的感谢，并对所有到会的领导、嘉宾和企业家们致以热烈的欢迎。</w:t>
      </w:r>
    </w:p>
    <w:p>
      <w:pPr>
        <w:pStyle w:val="3"/>
        <w:keepNext w:val="0"/>
        <w:keepLines w:val="0"/>
        <w:pageBreakBefore w:val="0"/>
        <w:widowControl/>
        <w:shd w:val="clear" w:color="auto" w:fill="FDFDFE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57" w:afterLines="50" w:afterAutospacing="0" w:line="240" w:lineRule="auto"/>
        <w:ind w:firstLine="480" w:firstLineChars="200"/>
        <w:textAlignment w:val="auto"/>
        <w:rPr>
          <w:rFonts w:hint="eastAsia" w:ascii="华文宋体" w:hAnsi="华文宋体" w:eastAsia="华文宋体" w:cs="华文宋体"/>
          <w:color w:val="05073B"/>
          <w:shd w:val="clear" w:color="auto" w:fill="FDFDFE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hd w:val="clear" w:color="auto" w:fill="FDFDFE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57" w:afterLines="50" w:afterAutospacing="0" w:line="500" w:lineRule="exact"/>
        <w:ind w:firstLine="480" w:firstLineChars="200"/>
        <w:textAlignment w:val="auto"/>
        <w:rPr>
          <w:rFonts w:hint="eastAsia" w:ascii="华文宋体" w:hAnsi="华文宋体" w:eastAsia="华文宋体" w:cs="华文宋体"/>
          <w:color w:val="05073B"/>
          <w:shd w:val="clear" w:color="auto" w:fill="FDFDFE"/>
        </w:rPr>
      </w:pPr>
      <w:r>
        <w:rPr>
          <w:rFonts w:hint="eastAsia" w:ascii="华文宋体" w:hAnsi="华文宋体" w:eastAsia="华文宋体" w:cs="华文宋体"/>
          <w:color w:val="05073B"/>
          <w:shd w:val="clear" w:color="auto" w:fill="FDFDFE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1651000</wp:posOffset>
            </wp:positionH>
            <wp:positionV relativeFrom="page">
              <wp:posOffset>1130300</wp:posOffset>
            </wp:positionV>
            <wp:extent cx="3579495" cy="2684780"/>
            <wp:effectExtent l="0" t="0" r="1905" b="12700"/>
            <wp:wrapSquare wrapText="bothSides"/>
            <wp:docPr id="5" name="图片 5" descr="刘怀野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刘怀野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7949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宋体" w:hAnsi="华文宋体" w:eastAsia="华文宋体" w:cs="华文宋体"/>
          <w:color w:val="05073B"/>
          <w:shd w:val="clear" w:color="auto" w:fill="FDFDFE"/>
        </w:rPr>
        <w:t>大会伊始，辽宁省农业农村厅副厅长刘怀野先生发表了重要讲话。他强调了白羽肉鸡产业对于辽宁省乃至全国农业经济发展的重要性，并对该产业的未来发展寄予了厚望。刘厅长的致辞高屋建瓴，为大会的后续讨论奠定了基调。</w:t>
      </w:r>
    </w:p>
    <w:p>
      <w:pPr>
        <w:pStyle w:val="3"/>
        <w:keepNext w:val="0"/>
        <w:keepLines w:val="0"/>
        <w:pageBreakBefore w:val="0"/>
        <w:widowControl/>
        <w:shd w:val="clear" w:color="auto" w:fill="FDFDFE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57" w:afterLines="50" w:afterAutospacing="0" w:line="240" w:lineRule="auto"/>
        <w:ind w:firstLine="480" w:firstLineChars="200"/>
        <w:textAlignment w:val="auto"/>
        <w:rPr>
          <w:rFonts w:hint="eastAsia" w:ascii="华文宋体" w:hAnsi="华文宋体" w:eastAsia="华文宋体" w:cs="华文宋体"/>
          <w:color w:val="05073B"/>
          <w:shd w:val="clear" w:color="auto" w:fill="FDFDFE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hd w:val="clear" w:color="auto" w:fill="FDFDFE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57" w:afterLines="50" w:afterAutospacing="0" w:line="500" w:lineRule="exact"/>
        <w:ind w:firstLine="480" w:firstLineChars="200"/>
        <w:textAlignment w:val="auto"/>
        <w:rPr>
          <w:rFonts w:hint="eastAsia" w:ascii="华文宋体" w:hAnsi="华文宋体" w:eastAsia="华文宋体" w:cs="华文宋体"/>
          <w:color w:val="05073B"/>
          <w:shd w:val="clear" w:color="auto" w:fill="FDFDFE"/>
        </w:rPr>
      </w:pPr>
      <w:r>
        <w:rPr>
          <w:rFonts w:hint="eastAsia" w:ascii="华文宋体" w:hAnsi="华文宋体" w:eastAsia="华文宋体" w:cs="华文宋体"/>
          <w:color w:val="05073B"/>
          <w:shd w:val="clear" w:color="auto" w:fill="FDFDFE"/>
        </w:rPr>
        <w:t>随后，辽宁省畜牧业协会白羽肉鸡分会会长、辽宁禾丰食品股份有限公司总裁邱嘉辉先生作了题为《凤舞九天厚苍生-肉鸡产业展望》的交流报告。他从“势、道、法、术”等方面深入分析了白羽肉鸡行业的发展趋势，并对未来进行了展望，为与会者提供了宝贵的参考。</w:t>
      </w:r>
    </w:p>
    <w:p>
      <w:pPr>
        <w:pStyle w:val="3"/>
        <w:keepNext w:val="0"/>
        <w:keepLines w:val="0"/>
        <w:pageBreakBefore w:val="0"/>
        <w:widowControl/>
        <w:shd w:val="clear" w:color="auto" w:fill="FDFDFE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57" w:afterLines="50" w:afterAutospacing="0" w:line="240" w:lineRule="auto"/>
        <w:ind w:firstLine="480" w:firstLineChars="200"/>
        <w:textAlignment w:val="auto"/>
        <w:rPr>
          <w:rFonts w:hint="eastAsia" w:ascii="华文宋体" w:hAnsi="华文宋体" w:eastAsia="华文宋体" w:cs="华文宋体"/>
          <w:color w:val="05073B"/>
          <w:shd w:val="clear" w:color="auto" w:fill="FDFDFE"/>
          <w:lang w:eastAsia="zh-CN"/>
        </w:rPr>
      </w:pPr>
      <w:r>
        <w:rPr>
          <w:rFonts w:hint="eastAsia" w:ascii="华文宋体" w:hAnsi="华文宋体" w:eastAsia="华文宋体" w:cs="华文宋体"/>
          <w:color w:val="05073B"/>
          <w:shd w:val="clear" w:color="auto" w:fill="FDFDFE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35560</wp:posOffset>
            </wp:positionH>
            <wp:positionV relativeFrom="page">
              <wp:posOffset>6113780</wp:posOffset>
            </wp:positionV>
            <wp:extent cx="5268595" cy="2812415"/>
            <wp:effectExtent l="0" t="0" r="4445" b="6985"/>
            <wp:wrapSquare wrapText="bothSides"/>
            <wp:docPr id="6" name="图片 6" descr="邱嘉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邱嘉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/>
        <w:shd w:val="clear" w:color="auto" w:fill="FDFDFE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57" w:afterLines="50" w:afterAutospacing="0" w:line="500" w:lineRule="exact"/>
        <w:ind w:firstLine="480" w:firstLineChars="200"/>
        <w:textAlignment w:val="auto"/>
        <w:rPr>
          <w:rFonts w:hint="eastAsia" w:ascii="华文宋体" w:hAnsi="华文宋体" w:eastAsia="华文宋体" w:cs="华文宋体"/>
          <w:color w:val="05073B"/>
          <w:shd w:val="clear" w:color="auto" w:fill="FDFDFE"/>
        </w:rPr>
      </w:pPr>
    </w:p>
    <w:p>
      <w:pPr>
        <w:pStyle w:val="3"/>
        <w:keepNext w:val="0"/>
        <w:keepLines w:val="0"/>
        <w:pageBreakBefore w:val="0"/>
        <w:widowControl/>
        <w:shd w:val="clear" w:color="auto" w:fill="FDFDFE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57" w:afterLines="50" w:afterAutospacing="0" w:line="500" w:lineRule="exact"/>
        <w:ind w:firstLine="480" w:firstLineChars="200"/>
        <w:textAlignment w:val="auto"/>
        <w:rPr>
          <w:rFonts w:hint="eastAsia" w:ascii="华文宋体" w:hAnsi="华文宋体" w:eastAsia="华文宋体" w:cs="华文宋体"/>
          <w:color w:val="05073B"/>
          <w:shd w:val="clear" w:color="auto" w:fill="FDFDFE"/>
        </w:rPr>
      </w:pPr>
      <w:r>
        <w:rPr>
          <w:rFonts w:hint="eastAsia" w:ascii="华文宋体" w:hAnsi="华文宋体" w:eastAsia="华文宋体" w:cs="华文宋体"/>
          <w:color w:val="05073B"/>
          <w:shd w:val="clear" w:color="auto" w:fill="FDFDFE"/>
        </w:rPr>
        <w:t>在肉鸡饲料与疾病防控方面，青岛易邦生物工程有限公司副总经理刘东先生为大家带来了《白羽肉鸡疾病流行性报告》。他详细阐述了当前肉鸡流行病的防控形势，并提出了有效的应对策略，得到了与会者的高度关注。</w:t>
      </w:r>
    </w:p>
    <w:p>
      <w:pPr>
        <w:pStyle w:val="3"/>
        <w:keepNext w:val="0"/>
        <w:keepLines w:val="0"/>
        <w:pageBreakBefore w:val="0"/>
        <w:widowControl/>
        <w:shd w:val="clear" w:color="auto" w:fill="FDFDFE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57" w:afterLines="50" w:afterAutospacing="0" w:line="240" w:lineRule="auto"/>
        <w:ind w:firstLine="480" w:firstLineChars="200"/>
        <w:textAlignment w:val="auto"/>
        <w:rPr>
          <w:rFonts w:hint="eastAsia" w:ascii="华文宋体" w:hAnsi="华文宋体" w:eastAsia="华文宋体" w:cs="华文宋体"/>
          <w:color w:val="05073B"/>
          <w:shd w:val="clear" w:color="auto" w:fill="FDFDFE"/>
        </w:rPr>
      </w:pPr>
    </w:p>
    <w:p>
      <w:pPr>
        <w:pStyle w:val="3"/>
        <w:keepNext w:val="0"/>
        <w:keepLines w:val="0"/>
        <w:pageBreakBefore w:val="0"/>
        <w:widowControl/>
        <w:shd w:val="clear" w:color="auto" w:fill="FDFDFE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57" w:afterLines="50" w:afterAutospacing="0" w:line="240" w:lineRule="auto"/>
        <w:ind w:firstLine="480" w:firstLineChars="200"/>
        <w:textAlignment w:val="auto"/>
        <w:rPr>
          <w:rFonts w:hint="eastAsia" w:ascii="华文宋体" w:hAnsi="华文宋体" w:eastAsia="华文宋体" w:cs="华文宋体"/>
          <w:color w:val="05073B"/>
          <w:shd w:val="clear" w:color="auto" w:fill="FDFDFE"/>
        </w:rPr>
      </w:pPr>
      <w:r>
        <w:rPr>
          <w:rFonts w:hint="eastAsia" w:ascii="华文宋体" w:hAnsi="华文宋体" w:eastAsia="华文宋体" w:cs="华文宋体"/>
          <w:color w:val="05073B"/>
          <w:shd w:val="clear" w:color="auto" w:fill="FDFDFE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1447800</wp:posOffset>
            </wp:positionH>
            <wp:positionV relativeFrom="page">
              <wp:posOffset>6665595</wp:posOffset>
            </wp:positionV>
            <wp:extent cx="3638550" cy="2423795"/>
            <wp:effectExtent l="0" t="0" r="3810" b="14605"/>
            <wp:wrapSquare wrapText="bothSides"/>
            <wp:docPr id="8" name="图片 8" descr="刘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刘娜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宋体" w:hAnsi="华文宋体" w:eastAsia="华文宋体" w:cs="华文宋体"/>
          <w:color w:val="05073B"/>
          <w:shd w:val="clear" w:color="auto" w:fill="FDFDFE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96520</wp:posOffset>
            </wp:positionH>
            <wp:positionV relativeFrom="page">
              <wp:posOffset>1993900</wp:posOffset>
            </wp:positionV>
            <wp:extent cx="5065395" cy="3184525"/>
            <wp:effectExtent l="0" t="0" r="9525" b="635"/>
            <wp:wrapSquare wrapText="bothSides"/>
            <wp:docPr id="7" name="图片 7" descr="刘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刘东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宋体" w:hAnsi="华文宋体" w:eastAsia="华文宋体" w:cs="华文宋体"/>
          <w:color w:val="05073B"/>
          <w:shd w:val="clear" w:color="auto" w:fill="FDFDFE"/>
        </w:rPr>
        <w:t>威隆亚士可国际制药集团营销总监刘娜女士作了题为《肉鸡肠道健康管理的创新举措》的报告。她分享了肉鸡肠道健康管理的最新技术和方法，为提升肉鸡养殖效益提供了新的思路。</w:t>
      </w:r>
    </w:p>
    <w:p>
      <w:pPr>
        <w:pStyle w:val="3"/>
        <w:keepNext w:val="0"/>
        <w:keepLines w:val="0"/>
        <w:pageBreakBefore w:val="0"/>
        <w:widowControl/>
        <w:shd w:val="clear" w:color="auto" w:fill="FDFDFE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57" w:afterLines="50" w:afterAutospacing="0" w:line="240" w:lineRule="auto"/>
        <w:ind w:firstLine="480" w:firstLineChars="200"/>
        <w:textAlignment w:val="auto"/>
        <w:rPr>
          <w:rFonts w:hint="eastAsia" w:ascii="华文宋体" w:hAnsi="华文宋体" w:eastAsia="华文宋体" w:cs="华文宋体"/>
          <w:color w:val="05073B"/>
          <w:shd w:val="clear" w:color="auto" w:fill="FDFDFE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hd w:val="clear" w:color="auto" w:fill="FDFDFE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57" w:afterLines="50" w:afterAutospacing="0" w:line="240" w:lineRule="auto"/>
        <w:ind w:firstLine="480" w:firstLineChars="200"/>
        <w:textAlignment w:val="auto"/>
        <w:rPr>
          <w:rFonts w:hint="eastAsia" w:ascii="华文宋体" w:hAnsi="华文宋体" w:eastAsia="华文宋体" w:cs="华文宋体"/>
          <w:color w:val="05073B"/>
          <w:shd w:val="clear" w:color="auto" w:fill="FDFDFE"/>
        </w:rPr>
      </w:pPr>
    </w:p>
    <w:p>
      <w:pPr>
        <w:pStyle w:val="3"/>
        <w:keepNext w:val="0"/>
        <w:keepLines w:val="0"/>
        <w:pageBreakBefore w:val="0"/>
        <w:widowControl/>
        <w:shd w:val="clear" w:color="auto" w:fill="FDFDFE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57" w:afterLines="50" w:afterAutospacing="0" w:line="240" w:lineRule="auto"/>
        <w:ind w:firstLine="480" w:firstLineChars="200"/>
        <w:textAlignment w:val="auto"/>
        <w:rPr>
          <w:rFonts w:hint="eastAsia" w:ascii="华文宋体" w:hAnsi="华文宋体" w:eastAsia="华文宋体" w:cs="华文宋体"/>
          <w:color w:val="05073B"/>
          <w:shd w:val="clear" w:color="auto" w:fill="FDFDFE"/>
        </w:rPr>
      </w:pPr>
    </w:p>
    <w:p>
      <w:pPr>
        <w:pStyle w:val="3"/>
        <w:keepNext w:val="0"/>
        <w:keepLines w:val="0"/>
        <w:pageBreakBefore w:val="0"/>
        <w:widowControl/>
        <w:shd w:val="clear" w:color="auto" w:fill="FDFDFE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57" w:afterLines="50" w:afterAutospacing="0" w:line="240" w:lineRule="auto"/>
        <w:ind w:firstLine="480" w:firstLineChars="200"/>
        <w:textAlignment w:val="auto"/>
        <w:rPr>
          <w:rFonts w:hint="eastAsia" w:ascii="华文宋体" w:hAnsi="华文宋体" w:eastAsia="华文宋体" w:cs="华文宋体"/>
          <w:color w:val="05073B"/>
          <w:shd w:val="clear" w:color="auto" w:fill="FDFDFE"/>
        </w:rPr>
      </w:pPr>
    </w:p>
    <w:p>
      <w:pPr>
        <w:pStyle w:val="3"/>
        <w:keepNext w:val="0"/>
        <w:keepLines w:val="0"/>
        <w:pageBreakBefore w:val="0"/>
        <w:widowControl/>
        <w:shd w:val="clear" w:color="auto" w:fill="FDFDFE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57" w:afterLines="50" w:afterAutospacing="0" w:line="240" w:lineRule="auto"/>
        <w:ind w:firstLine="480" w:firstLineChars="200"/>
        <w:textAlignment w:val="auto"/>
        <w:rPr>
          <w:rFonts w:hint="eastAsia" w:ascii="华文宋体" w:hAnsi="华文宋体" w:eastAsia="华文宋体" w:cs="华文宋体"/>
          <w:color w:val="05073B"/>
          <w:shd w:val="clear" w:color="auto" w:fill="FDFDFE"/>
        </w:rPr>
      </w:pPr>
    </w:p>
    <w:p>
      <w:pPr>
        <w:pStyle w:val="3"/>
        <w:keepNext w:val="0"/>
        <w:keepLines w:val="0"/>
        <w:pageBreakBefore w:val="0"/>
        <w:widowControl/>
        <w:shd w:val="clear" w:color="auto" w:fill="FDFDFE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57" w:afterLines="50" w:afterAutospacing="0" w:line="500" w:lineRule="exact"/>
        <w:ind w:firstLine="480" w:firstLineChars="200"/>
        <w:textAlignment w:val="auto"/>
        <w:rPr>
          <w:rFonts w:hint="eastAsia" w:ascii="华文宋体" w:hAnsi="华文宋体" w:eastAsia="华文宋体" w:cs="华文宋体"/>
          <w:color w:val="05073B"/>
          <w:shd w:val="clear" w:color="auto" w:fill="FDFDFE"/>
        </w:rPr>
      </w:pPr>
      <w:r>
        <w:rPr>
          <w:rFonts w:hint="eastAsia" w:ascii="华文宋体" w:hAnsi="华文宋体" w:eastAsia="华文宋体" w:cs="华文宋体"/>
          <w:color w:val="05073B"/>
          <w:shd w:val="clear" w:color="auto" w:fill="FDFDFE"/>
        </w:rPr>
        <w:t>礼蓝动物中国农场动物市场与技术能力总监张璇女士带来了《畜牧业下一个机遇</w:t>
      </w:r>
      <w:r>
        <w:rPr>
          <w:rFonts w:hint="eastAsia" w:ascii="华文宋体" w:hAnsi="华文宋体" w:eastAsia="华文宋体" w:cs="华文宋体"/>
          <w:color w:val="05073B"/>
          <w:shd w:val="clear" w:color="auto" w:fill="FDFDFE"/>
          <w:lang w:eastAsia="zh-CN"/>
        </w:rPr>
        <w:t>－</w:t>
      </w:r>
      <w:r>
        <w:rPr>
          <w:rFonts w:hint="eastAsia" w:ascii="华文宋体" w:hAnsi="华文宋体" w:eastAsia="华文宋体" w:cs="华文宋体"/>
          <w:color w:val="05073B"/>
          <w:shd w:val="clear" w:color="auto" w:fill="FDFDFE"/>
        </w:rPr>
        <w:t>可持续发展》的报告。她深入剖析了畜牧业面临的可持续发展挑战，并提出了切实可行的解决方案，为畜牧业的未来发展指明了方向。</w:t>
      </w:r>
    </w:p>
    <w:p>
      <w:pPr>
        <w:pStyle w:val="3"/>
        <w:keepNext w:val="0"/>
        <w:keepLines w:val="0"/>
        <w:pageBreakBefore w:val="0"/>
        <w:widowControl/>
        <w:shd w:val="clear" w:color="auto" w:fill="FDFDFE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57" w:afterLines="50" w:afterAutospacing="0" w:line="240" w:lineRule="auto"/>
        <w:ind w:firstLine="480" w:firstLineChars="200"/>
        <w:textAlignment w:val="auto"/>
        <w:rPr>
          <w:rFonts w:hint="eastAsia" w:ascii="华文宋体" w:hAnsi="华文宋体" w:eastAsia="华文宋体" w:cs="华文宋体"/>
          <w:color w:val="05073B"/>
          <w:shd w:val="clear" w:color="auto" w:fill="FDFDFE"/>
          <w:lang w:eastAsia="zh-CN"/>
        </w:rPr>
      </w:pPr>
      <w:r>
        <w:rPr>
          <w:rFonts w:hint="eastAsia" w:ascii="华文宋体" w:hAnsi="华文宋体" w:eastAsia="华文宋体" w:cs="华文宋体"/>
          <w:color w:val="05073B"/>
          <w:shd w:val="clear" w:color="auto" w:fill="FDFDFE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360680</wp:posOffset>
            </wp:positionH>
            <wp:positionV relativeFrom="page">
              <wp:posOffset>2039620</wp:posOffset>
            </wp:positionV>
            <wp:extent cx="4415155" cy="2941955"/>
            <wp:effectExtent l="0" t="0" r="4445" b="14605"/>
            <wp:wrapSquare wrapText="bothSides"/>
            <wp:docPr id="9" name="图片 9" descr="张璇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张璇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515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/>
        <w:shd w:val="clear" w:color="auto" w:fill="FDFDFE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57" w:afterLines="50" w:afterAutospacing="0" w:line="500" w:lineRule="exact"/>
        <w:ind w:firstLine="480" w:firstLineChars="200"/>
        <w:textAlignment w:val="auto"/>
        <w:rPr>
          <w:rFonts w:hint="eastAsia" w:ascii="华文宋体" w:hAnsi="华文宋体" w:eastAsia="华文宋体" w:cs="华文宋体"/>
          <w:color w:val="05073B"/>
          <w:shd w:val="clear" w:color="auto" w:fill="FDFDFE"/>
        </w:rPr>
      </w:pPr>
    </w:p>
    <w:p>
      <w:pPr>
        <w:pStyle w:val="3"/>
        <w:keepNext w:val="0"/>
        <w:keepLines w:val="0"/>
        <w:pageBreakBefore w:val="0"/>
        <w:widowControl/>
        <w:shd w:val="clear" w:color="auto" w:fill="FDFDFE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57" w:afterLines="50" w:afterAutospacing="0" w:line="500" w:lineRule="exact"/>
        <w:ind w:firstLine="480" w:firstLineChars="200"/>
        <w:textAlignment w:val="auto"/>
        <w:rPr>
          <w:rFonts w:hint="eastAsia" w:ascii="华文宋体" w:hAnsi="华文宋体" w:eastAsia="华文宋体" w:cs="华文宋体"/>
          <w:color w:val="05073B"/>
          <w:shd w:val="clear" w:color="auto" w:fill="FDFDFE"/>
        </w:rPr>
      </w:pPr>
    </w:p>
    <w:p>
      <w:pPr>
        <w:pStyle w:val="3"/>
        <w:keepNext w:val="0"/>
        <w:keepLines w:val="0"/>
        <w:pageBreakBefore w:val="0"/>
        <w:widowControl/>
        <w:shd w:val="clear" w:color="auto" w:fill="FDFDFE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57" w:afterLines="50" w:afterAutospacing="0" w:line="500" w:lineRule="exact"/>
        <w:ind w:firstLine="480" w:firstLineChars="200"/>
        <w:textAlignment w:val="auto"/>
        <w:rPr>
          <w:rFonts w:hint="eastAsia" w:ascii="华文宋体" w:hAnsi="华文宋体" w:eastAsia="华文宋体" w:cs="华文宋体"/>
          <w:color w:val="05073B"/>
          <w:shd w:val="clear" w:color="auto" w:fill="FDFDFE"/>
        </w:rPr>
      </w:pPr>
    </w:p>
    <w:p>
      <w:pPr>
        <w:pStyle w:val="3"/>
        <w:keepNext w:val="0"/>
        <w:keepLines w:val="0"/>
        <w:pageBreakBefore w:val="0"/>
        <w:widowControl/>
        <w:shd w:val="clear" w:color="auto" w:fill="FDFDFE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57" w:afterLines="50" w:afterAutospacing="0" w:line="500" w:lineRule="exact"/>
        <w:ind w:firstLine="480" w:firstLineChars="200"/>
        <w:textAlignment w:val="auto"/>
        <w:rPr>
          <w:rFonts w:hint="eastAsia" w:ascii="华文宋体" w:hAnsi="华文宋体" w:eastAsia="华文宋体" w:cs="华文宋体"/>
          <w:color w:val="05073B"/>
          <w:shd w:val="clear" w:color="auto" w:fill="FDFDFE"/>
        </w:rPr>
      </w:pPr>
      <w:r>
        <w:rPr>
          <w:rFonts w:hint="eastAsia" w:ascii="华文宋体" w:hAnsi="华文宋体" w:eastAsia="华文宋体" w:cs="华文宋体"/>
          <w:color w:val="05073B"/>
          <w:shd w:val="clear" w:color="auto" w:fill="FDFDFE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651510</wp:posOffset>
            </wp:positionH>
            <wp:positionV relativeFrom="page">
              <wp:posOffset>6929120</wp:posOffset>
            </wp:positionV>
            <wp:extent cx="4434205" cy="2596515"/>
            <wp:effectExtent l="0" t="0" r="635" b="9525"/>
            <wp:wrapSquare wrapText="bothSides"/>
            <wp:docPr id="10" name="图片 10" descr="张慧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张慧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4205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宋体" w:hAnsi="华文宋体" w:eastAsia="华文宋体" w:cs="华文宋体"/>
          <w:color w:val="05073B"/>
          <w:shd w:val="clear" w:color="auto" w:fill="FDFDFE"/>
        </w:rPr>
        <w:t>下午的会议同样精彩纷呈。帝斯曼公司中国区B2B技术总监张慧和B2B中国事业部配制剂产品经理郑旭阳分别作了《智慧精准营养助力提升中国家禽生产性能》《在波动的原料市场</w:t>
      </w:r>
      <w:r>
        <w:rPr>
          <w:rFonts w:hint="eastAsia" w:ascii="华文宋体" w:hAnsi="华文宋体" w:eastAsia="华文宋体" w:cs="华文宋体"/>
          <w:color w:val="05073B"/>
          <w:shd w:val="clear" w:color="auto" w:fill="FDFDFE"/>
          <w:lang w:eastAsia="zh-CN"/>
        </w:rPr>
        <w:t>－</w:t>
      </w:r>
      <w:r>
        <w:rPr>
          <w:rFonts w:hint="eastAsia" w:ascii="华文宋体" w:hAnsi="华文宋体" w:eastAsia="华文宋体" w:cs="华文宋体"/>
          <w:color w:val="05073B"/>
          <w:shd w:val="clear" w:color="auto" w:fill="FDFDFE"/>
        </w:rPr>
        <w:t>肉鸡养殖业的成本优化方案》报告。他们结合当前市场形势，提出了家禽生产性能提升和成本优化的有效方案，为与会者提供了宝贵的建议。</w:t>
      </w:r>
    </w:p>
    <w:p>
      <w:pPr>
        <w:pStyle w:val="3"/>
        <w:keepNext w:val="0"/>
        <w:keepLines w:val="0"/>
        <w:pageBreakBefore w:val="0"/>
        <w:widowControl/>
        <w:shd w:val="clear" w:color="auto" w:fill="FDFDFE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57" w:afterLines="50" w:afterAutospacing="0" w:line="240" w:lineRule="auto"/>
        <w:ind w:firstLine="480" w:firstLineChars="200"/>
        <w:textAlignment w:val="auto"/>
        <w:rPr>
          <w:rFonts w:hint="eastAsia" w:ascii="华文宋体" w:hAnsi="华文宋体" w:eastAsia="华文宋体" w:cs="华文宋体"/>
          <w:color w:val="05073B"/>
          <w:shd w:val="clear" w:color="auto" w:fill="FDFDFE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hd w:val="clear" w:color="auto" w:fill="FDFDFE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57" w:afterLines="50" w:afterAutospacing="0" w:line="500" w:lineRule="exact"/>
        <w:ind w:firstLine="480" w:firstLineChars="200"/>
        <w:textAlignment w:val="auto"/>
        <w:rPr>
          <w:rFonts w:hint="eastAsia" w:ascii="华文宋体" w:hAnsi="华文宋体" w:eastAsia="华文宋体" w:cs="华文宋体"/>
          <w:color w:val="05073B"/>
          <w:shd w:val="clear" w:color="auto" w:fill="FDFDFE"/>
        </w:rPr>
      </w:pPr>
    </w:p>
    <w:p>
      <w:pPr>
        <w:pStyle w:val="3"/>
        <w:keepNext w:val="0"/>
        <w:keepLines w:val="0"/>
        <w:pageBreakBefore w:val="0"/>
        <w:widowControl/>
        <w:shd w:val="clear" w:color="auto" w:fill="FDFDFE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57" w:afterLines="50" w:afterAutospacing="0" w:line="500" w:lineRule="exact"/>
        <w:ind w:firstLine="480" w:firstLineChars="200"/>
        <w:textAlignment w:val="auto"/>
        <w:rPr>
          <w:rFonts w:hint="eastAsia" w:ascii="华文宋体" w:hAnsi="华文宋体" w:eastAsia="华文宋体" w:cs="华文宋体"/>
          <w:color w:val="05073B"/>
          <w:shd w:val="clear" w:color="auto" w:fill="FDFDFE"/>
        </w:rPr>
      </w:pPr>
    </w:p>
    <w:p>
      <w:pPr>
        <w:pStyle w:val="3"/>
        <w:keepNext w:val="0"/>
        <w:keepLines w:val="0"/>
        <w:pageBreakBefore w:val="0"/>
        <w:widowControl/>
        <w:shd w:val="clear" w:color="auto" w:fill="FDFDFE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57" w:afterLines="50" w:afterAutospacing="0" w:line="500" w:lineRule="exact"/>
        <w:ind w:firstLine="480" w:firstLineChars="200"/>
        <w:textAlignment w:val="auto"/>
        <w:rPr>
          <w:rFonts w:hint="eastAsia" w:ascii="华文宋体" w:hAnsi="华文宋体" w:eastAsia="华文宋体" w:cs="华文宋体"/>
          <w:color w:val="05073B"/>
          <w:shd w:val="clear" w:color="auto" w:fill="FDFDFE"/>
        </w:rPr>
      </w:pPr>
    </w:p>
    <w:p>
      <w:pPr>
        <w:pStyle w:val="3"/>
        <w:keepNext w:val="0"/>
        <w:keepLines w:val="0"/>
        <w:pageBreakBefore w:val="0"/>
        <w:widowControl/>
        <w:shd w:val="clear" w:color="auto" w:fill="FDFDFE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57" w:afterLines="50" w:afterAutospacing="0" w:line="500" w:lineRule="exact"/>
        <w:ind w:firstLine="480" w:firstLineChars="200"/>
        <w:textAlignment w:val="auto"/>
        <w:rPr>
          <w:rFonts w:hint="eastAsia" w:ascii="华文宋体" w:hAnsi="华文宋体" w:eastAsia="华文宋体" w:cs="华文宋体"/>
          <w:color w:val="05073B"/>
          <w:shd w:val="clear" w:color="auto" w:fill="FDFDFE"/>
        </w:rPr>
      </w:pPr>
    </w:p>
    <w:p>
      <w:pPr>
        <w:pStyle w:val="3"/>
        <w:keepNext w:val="0"/>
        <w:keepLines w:val="0"/>
        <w:pageBreakBefore w:val="0"/>
        <w:widowControl/>
        <w:shd w:val="clear" w:color="auto" w:fill="FDFDFE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57" w:afterLines="50" w:afterAutospacing="0" w:line="500" w:lineRule="exact"/>
        <w:ind w:firstLine="480" w:firstLineChars="200"/>
        <w:textAlignment w:val="auto"/>
        <w:rPr>
          <w:rFonts w:hint="eastAsia" w:ascii="华文宋体" w:hAnsi="华文宋体" w:eastAsia="华文宋体" w:cs="华文宋体"/>
          <w:color w:val="05073B"/>
          <w:shd w:val="clear" w:color="auto" w:fill="FDFDFE"/>
        </w:rPr>
      </w:pPr>
      <w:r>
        <w:rPr>
          <w:rFonts w:hint="eastAsia" w:ascii="华文宋体" w:hAnsi="华文宋体" w:eastAsia="华文宋体" w:cs="华文宋体"/>
          <w:color w:val="05073B"/>
          <w:shd w:val="clear" w:color="auto" w:fill="FDFDFE"/>
        </w:rPr>
        <w:t>此外，天津瑞普生物技术股份有限公司总裁徐雷先生还就《白羽鸡企业的品牌之路》进行了分享。他深入剖析了品牌对于企业发展的重要性，并分享了企业在品牌建设方面的成功经验和做法，为与会者提供了有益的借鉴。</w:t>
      </w:r>
    </w:p>
    <w:p>
      <w:pPr>
        <w:pStyle w:val="3"/>
        <w:keepNext w:val="0"/>
        <w:keepLines w:val="0"/>
        <w:pageBreakBefore w:val="0"/>
        <w:widowControl/>
        <w:shd w:val="clear" w:color="auto" w:fill="FDFDFE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57" w:afterLines="50" w:afterAutospacing="0" w:line="240" w:lineRule="auto"/>
        <w:ind w:firstLine="480" w:firstLineChars="200"/>
        <w:textAlignment w:val="auto"/>
        <w:rPr>
          <w:rFonts w:hint="eastAsia" w:ascii="华文宋体" w:hAnsi="华文宋体" w:eastAsia="华文宋体" w:cs="华文宋体"/>
          <w:color w:val="05073B"/>
          <w:shd w:val="clear" w:color="auto" w:fill="FDFDFE"/>
        </w:rPr>
      </w:pPr>
      <w:r>
        <w:rPr>
          <w:rFonts w:hint="eastAsia" w:ascii="华文宋体" w:hAnsi="华文宋体" w:eastAsia="华文宋体" w:cs="华文宋体"/>
          <w:color w:val="05073B"/>
          <w:shd w:val="clear" w:color="auto" w:fill="FDFDFE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239395</wp:posOffset>
            </wp:positionH>
            <wp:positionV relativeFrom="page">
              <wp:posOffset>1981200</wp:posOffset>
            </wp:positionV>
            <wp:extent cx="4898390" cy="2611120"/>
            <wp:effectExtent l="0" t="0" r="8890" b="10160"/>
            <wp:wrapSquare wrapText="bothSides"/>
            <wp:docPr id="11" name="图片 11" descr="徐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徐雷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839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宋体" w:hAnsi="华文宋体" w:eastAsia="华文宋体" w:cs="华文宋体"/>
          <w:color w:val="05073B"/>
          <w:shd w:val="clear" w:color="auto" w:fill="FDFDFE"/>
        </w:rPr>
        <w:t>会议最后，大会特意安排了企业家们共同商讨品牌发展之路的环节。在徐雷先生的主持下，与会企业家们围绕品牌发展进行了深入的交流和探讨，共同为白羽肉鸡产业的品牌建设出谋划策。</w:t>
      </w:r>
    </w:p>
    <w:p>
      <w:pPr>
        <w:pStyle w:val="3"/>
        <w:keepNext w:val="0"/>
        <w:keepLines w:val="0"/>
        <w:pageBreakBefore w:val="0"/>
        <w:widowControl/>
        <w:shd w:val="clear" w:color="auto" w:fill="FDFDFE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57" w:afterLines="50" w:afterAutospacing="0" w:line="500" w:lineRule="exact"/>
        <w:ind w:firstLine="480" w:firstLineChars="200"/>
        <w:textAlignment w:val="auto"/>
        <w:rPr>
          <w:rFonts w:ascii="微软雅黑" w:hAnsi="微软雅黑" w:eastAsia="微软雅黑" w:cs="Segoe UI"/>
          <w:color w:val="05073B"/>
        </w:rPr>
      </w:pPr>
      <w:r>
        <w:rPr>
          <w:rFonts w:hint="eastAsia" w:ascii="华文宋体" w:hAnsi="华文宋体" w:eastAsia="华文宋体" w:cs="华文宋体"/>
          <w:color w:val="05073B"/>
          <w:shd w:val="clear" w:color="auto" w:fill="FDFDFE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158115</wp:posOffset>
            </wp:positionH>
            <wp:positionV relativeFrom="page">
              <wp:posOffset>6033135</wp:posOffset>
            </wp:positionV>
            <wp:extent cx="4984115" cy="2416810"/>
            <wp:effectExtent l="0" t="0" r="14605" b="6350"/>
            <wp:wrapTopAndBottom/>
            <wp:docPr id="12" name="图片 12" descr="c21f226a3t994062b5b237b9535ed2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21f226a3t994062b5b237b9535ed2e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宋体" w:hAnsi="华文宋体" w:eastAsia="华文宋体" w:cs="华文宋体"/>
          <w:color w:val="05073B"/>
          <w:shd w:val="clear" w:color="auto" w:fill="FDFDFE"/>
        </w:rPr>
        <w:t>本次大会的成功召开，不仅为白羽肉鸡产业的创新发展提供了宝贵的交流平台，也为推动该产业的持续健康发展注入了新的动力。我们相信，在全体与会者的共同努力下，白羽肉鸡产业一定能够迎来更加美好的明天！</w:t>
      </w:r>
      <w:r>
        <w:rPr>
          <w:rFonts w:hint="eastAsia" w:ascii="宋体" w:hAnsi="宋体" w:eastAsia="宋体" w:cs="宋体"/>
          <w:color w:val="05073B"/>
          <w:shd w:val="clear" w:color="auto" w:fill="FDFDFE"/>
        </w:rPr>
        <w:t>※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华光隶变_CNKI">
    <w:panose1 w:val="02000500000000000000"/>
    <w:charset w:val="86"/>
    <w:family w:val="auto"/>
    <w:pitch w:val="default"/>
    <w:sig w:usb0="800002BF" w:usb1="38CF7CFA" w:usb2="00000016" w:usb3="00000000" w:csb0="0004000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0ZjIwOGRlMGRjZjQ3MTUyNTc1MWVhODAzZDhlMjIifQ=="/>
  </w:docVars>
  <w:rsids>
    <w:rsidRoot w:val="00EF4E9A"/>
    <w:rsid w:val="00023724"/>
    <w:rsid w:val="003B5168"/>
    <w:rsid w:val="0055183A"/>
    <w:rsid w:val="00CF1D9C"/>
    <w:rsid w:val="00DB5E1F"/>
    <w:rsid w:val="00E414A3"/>
    <w:rsid w:val="00EF4E9A"/>
    <w:rsid w:val="049C589E"/>
    <w:rsid w:val="10CA5F4A"/>
    <w:rsid w:val="1BCB4990"/>
    <w:rsid w:val="60380912"/>
    <w:rsid w:val="6A164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1231</Words>
  <Characters>1245</Characters>
  <Lines>8</Lines>
  <Paragraphs>2</Paragraphs>
  <TotalTime>13</TotalTime>
  <ScaleCrop>false</ScaleCrop>
  <LinksUpToDate>false</LinksUpToDate>
  <CharactersWithSpaces>1245</CharactersWithSpaces>
  <Application>WPS Office_12.1.0.16894_F1E327BC-269C-435d-A152-05C5408002CA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2024-09-27T08:31:00Z</dcterms:created>
  <dc:creator>cyhbgs001</dc:creator>
  <cp:lastModifiedBy>杨秋凤</cp:lastModifiedBy>
  <dcterms:modified xsi:type="dcterms:W3CDTF">2024-10-01T04:19:43Z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2052-12.1.0.16894</vt:lpwstr>
  </property>
  <property fmtid="{D5CDD505-2E9C-101B-9397-08002B2CF9AE}" pid="3" name="ICV">
    <vt:lpwstr>392464D084FA4E538F29ADC22C92ACE0_13</vt:lpwstr>
  </property>
</Properties>
</file>